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EE11" w14:textId="77777777" w:rsidR="0094538F" w:rsidRPr="0094538F" w:rsidRDefault="00E144EC" w:rsidP="0094538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r w:rsidRPr="0094538F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 xml:space="preserve">İZMİR KÂTİP ÇELEBİ ÜNİVERSİTESİ </w:t>
      </w:r>
      <w:bookmarkStart w:id="0" w:name="_Hlk133931850"/>
    </w:p>
    <w:p w14:paraId="5DEF5D40" w14:textId="6ABCF132" w:rsidR="00E144EC" w:rsidRPr="0094538F" w:rsidRDefault="00E144EC" w:rsidP="0094538F">
      <w:pPr>
        <w:pStyle w:val="GvdeMetni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94538F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SAĞLIK HİZMETLERİ MESLEK YÜKSEKOKULU</w:t>
      </w:r>
      <w:bookmarkEnd w:id="0"/>
    </w:p>
    <w:p w14:paraId="42D93BBD" w14:textId="2A2C711D" w:rsidR="00E144EC" w:rsidRPr="0094538F" w:rsidRDefault="0094538F" w:rsidP="0094538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bookmarkStart w:id="1" w:name="_GoBack"/>
      <w:r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EĞİTİM</w:t>
      </w:r>
      <w:r w:rsidR="00684666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-ÖĞRETİM</w:t>
      </w:r>
      <w:r w:rsidR="00E144EC" w:rsidRPr="0094538F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 xml:space="preserve"> KOMİSYONU </w:t>
      </w:r>
      <w:r w:rsidR="00077CE1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USUL VE ESASLARI</w:t>
      </w:r>
    </w:p>
    <w:bookmarkEnd w:id="1"/>
    <w:p w14:paraId="22D5932F" w14:textId="77777777" w:rsidR="00E144EC" w:rsidRPr="0094538F" w:rsidRDefault="00E144EC" w:rsidP="0094538F">
      <w:pPr>
        <w:pStyle w:val="GvdeMetni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p w14:paraId="767C3D86" w14:textId="77777777" w:rsidR="00E144EC" w:rsidRPr="0094538F" w:rsidRDefault="00E144EC" w:rsidP="0094538F">
      <w:pPr>
        <w:pStyle w:val="GvdeMetni"/>
        <w:spacing w:after="0" w:line="360" w:lineRule="auto"/>
        <w:jc w:val="both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</w:p>
    <w:p w14:paraId="17513A83" w14:textId="77777777" w:rsidR="00E144EC" w:rsidRPr="0094538F" w:rsidRDefault="00E144EC" w:rsidP="0094538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r w:rsidRPr="0094538F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BİRİNCİ BÖLÜM</w:t>
      </w:r>
    </w:p>
    <w:p w14:paraId="223E7EBF" w14:textId="77777777" w:rsidR="00E144EC" w:rsidRPr="0094538F" w:rsidRDefault="00E144EC" w:rsidP="0094538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r w:rsidRPr="0094538F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Genel Hükümler ve Tanımlar</w:t>
      </w:r>
    </w:p>
    <w:p w14:paraId="52911FFB" w14:textId="77777777" w:rsidR="00E144EC" w:rsidRPr="00077CE1" w:rsidRDefault="00E144EC" w:rsidP="0094538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34E1FE01" w14:textId="5CDA36C4" w:rsid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Style w:val="StrongEmphasis"/>
          <w:rFonts w:ascii="Times New Roman" w:hAnsi="Times New Roman" w:cs="Times New Roman"/>
          <w:sz w:val="24"/>
          <w:szCs w:val="24"/>
        </w:rPr>
        <w:t xml:space="preserve">Madde 1- </w:t>
      </w:r>
      <w:r w:rsidRPr="00077CE1">
        <w:rPr>
          <w:rFonts w:ascii="Times New Roman" w:hAnsi="Times New Roman" w:cs="Times New Roman"/>
          <w:sz w:val="24"/>
          <w:szCs w:val="24"/>
        </w:rPr>
        <w:t xml:space="preserve">Bu </w:t>
      </w:r>
      <w:r w:rsidR="00077CE1">
        <w:rPr>
          <w:rFonts w:ascii="Times New Roman" w:hAnsi="Times New Roman" w:cs="Times New Roman"/>
          <w:sz w:val="24"/>
          <w:szCs w:val="24"/>
        </w:rPr>
        <w:t>usul ve esasların</w:t>
      </w:r>
      <w:r w:rsidRPr="00077CE1">
        <w:rPr>
          <w:rFonts w:ascii="Times New Roman" w:hAnsi="Times New Roman" w:cs="Times New Roman"/>
          <w:sz w:val="24"/>
          <w:szCs w:val="24"/>
        </w:rPr>
        <w:t xml:space="preserve"> amacı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İzmir Kâtip Çelebi Üniversitesi Sağlık Hizmetleri Meslek Yüksekokulu (SHMYO) </w:t>
      </w:r>
      <w:r w:rsidR="00684666" w:rsidRPr="00077CE1">
        <w:rPr>
          <w:rFonts w:ascii="Times New Roman" w:hAnsi="Times New Roman" w:cs="Times New Roman"/>
          <w:kern w:val="0"/>
          <w:sz w:val="24"/>
          <w:szCs w:val="24"/>
        </w:rPr>
        <w:t>Eğitim-Öğretim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Komisyonu’nun görev ve sorumluluklarına ilişkin çalışma esaslarını belirlemektir.</w:t>
      </w:r>
    </w:p>
    <w:p w14:paraId="3A73E534" w14:textId="77777777" w:rsidR="00077CE1" w:rsidRPr="00077CE1" w:rsidRDefault="00077CE1" w:rsidP="0094538F">
      <w:pPr>
        <w:autoSpaceDE w:val="0"/>
        <w:autoSpaceDN w:val="0"/>
        <w:adjustRightInd w:val="0"/>
        <w:spacing w:after="0" w:line="360" w:lineRule="auto"/>
        <w:rPr>
          <w:rStyle w:val="StrongEmphasis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2AC49C49" w14:textId="77777777" w:rsidR="00211021" w:rsidRPr="00077CE1" w:rsidRDefault="00211021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Style w:val="StrongEmphasis"/>
          <w:rFonts w:ascii="Times New Roman" w:hAnsi="Times New Roman" w:cs="Times New Roman"/>
          <w:sz w:val="24"/>
          <w:szCs w:val="24"/>
        </w:rPr>
        <w:t>Kapsam</w:t>
      </w: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37784D4B" w14:textId="1A29B60B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Madde 2-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Bu </w:t>
      </w:r>
      <w:r w:rsidR="00077CE1">
        <w:rPr>
          <w:rFonts w:ascii="Times New Roman" w:hAnsi="Times New Roman" w:cs="Times New Roman"/>
          <w:kern w:val="0"/>
          <w:sz w:val="24"/>
          <w:szCs w:val="24"/>
        </w:rPr>
        <w:t>usul ve esaslar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 SHMYO Eğitim</w:t>
      </w:r>
      <w:r w:rsidR="00684666" w:rsidRPr="00077CE1">
        <w:rPr>
          <w:rFonts w:ascii="Times New Roman" w:hAnsi="Times New Roman" w:cs="Times New Roman"/>
          <w:kern w:val="0"/>
          <w:sz w:val="24"/>
          <w:szCs w:val="24"/>
        </w:rPr>
        <w:t>-Öğretim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Komisyonu’nun görev, yetki ve sorumluluklarını, çalışma usul ve esaslarını, </w:t>
      </w:r>
      <w:r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lke ve yöntemler</w:t>
      </w:r>
      <w:r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kapsar.</w:t>
      </w:r>
    </w:p>
    <w:p w14:paraId="7C10B430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E486F00" w14:textId="7A1112F2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Tanımlar</w:t>
      </w:r>
    </w:p>
    <w:p w14:paraId="2BD710AB" w14:textId="0D0E4BD2" w:rsidR="00E144EC" w:rsidRPr="00077CE1" w:rsidRDefault="00EA58D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Madde 3</w:t>
      </w:r>
      <w:r w:rsidR="00E144EC"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Bu </w:t>
      </w:r>
      <w:r w:rsidR="00077CE1">
        <w:rPr>
          <w:rFonts w:ascii="Times New Roman" w:hAnsi="Times New Roman" w:cs="Times New Roman"/>
          <w:kern w:val="0"/>
          <w:sz w:val="24"/>
          <w:szCs w:val="24"/>
        </w:rPr>
        <w:t>usul ve esaslarda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geçen;</w:t>
      </w:r>
    </w:p>
    <w:p w14:paraId="74A73667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Üniversite: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Üniversitesi’ni,</w:t>
      </w:r>
    </w:p>
    <w:p w14:paraId="4DDEF5CB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Rektörlük: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 Rektörlüğü’nü,</w:t>
      </w:r>
    </w:p>
    <w:p w14:paraId="7D8847A1" w14:textId="0452C80F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Yüksekokul: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 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Sağlık Hizmetleri Meslek Yüksekokulu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’n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030F85A" w14:textId="62E21164" w:rsidR="00E144EC" w:rsidRPr="00077CE1" w:rsidRDefault="0077497E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Müdür</w:t>
      </w:r>
      <w:r w:rsidR="00E144EC"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: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Sağlık Hizmetleri Meslek Yüksekokulu Müdürü’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ü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1B4811E" w14:textId="55779D0B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Kurul: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 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Sağlık Hizmetleri Meslek Yüksekokulu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Kurulu’nu,</w:t>
      </w:r>
    </w:p>
    <w:p w14:paraId="24CA2F72" w14:textId="217F4554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Komisyon: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İzmir Kâtip Çelebi Üniversitesi 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Sağlık Hizmetleri Meslek Yüksekokulu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84666" w:rsidRPr="00077CE1">
        <w:rPr>
          <w:rFonts w:ascii="Times New Roman" w:hAnsi="Times New Roman" w:cs="Times New Roman"/>
          <w:kern w:val="0"/>
          <w:sz w:val="24"/>
          <w:szCs w:val="24"/>
        </w:rPr>
        <w:t>Eğitim-Öğretim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Komisyonu’nu,</w:t>
      </w:r>
    </w:p>
    <w:p w14:paraId="7B8AF031" w14:textId="5AA0AF1F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Komisyon Başkanı: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Sağlık Hizmetleri Meslek Yüksekokulu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Eğitim Komisyonu Başkanı’nı,</w:t>
      </w:r>
    </w:p>
    <w:p w14:paraId="19D89F56" w14:textId="477E0230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Öğretim Elemanı: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Sağlık Hizmetleri Meslek Yüksekokulu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’n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mensup öğretim üyesi, uzman, öğretim görevlisi ve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araştırma görevlilerini,</w:t>
      </w:r>
    </w:p>
    <w:p w14:paraId="1C34F6BB" w14:textId="4F8258D9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>Öğrenc</w:t>
      </w:r>
      <w:r w:rsidR="00FC4C16" w:rsidRPr="00077CE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i: </w:t>
      </w:r>
      <w:r w:rsidR="00FC4C16" w:rsidRPr="00077CE1">
        <w:rPr>
          <w:rFonts w:ascii="Times New Roman" w:hAnsi="Times New Roman" w:cs="Times New Roman"/>
          <w:kern w:val="0"/>
          <w:sz w:val="24"/>
          <w:szCs w:val="24"/>
        </w:rPr>
        <w:t>Ö</w:t>
      </w:r>
      <w:r w:rsidR="0077497E" w:rsidRPr="00077CE1">
        <w:rPr>
          <w:rFonts w:ascii="Times New Roman" w:hAnsi="Times New Roman" w:cs="Times New Roman"/>
          <w:kern w:val="0"/>
          <w:sz w:val="24"/>
          <w:szCs w:val="24"/>
        </w:rPr>
        <w:t>n</w:t>
      </w:r>
      <w:r w:rsidR="00211021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lisans </w:t>
      </w:r>
      <w:bookmarkStart w:id="2" w:name="_Hlk134261495"/>
      <w:r w:rsidRPr="00077CE1">
        <w:rPr>
          <w:rFonts w:ascii="Times New Roman" w:hAnsi="Times New Roman" w:cs="Times New Roman"/>
          <w:kern w:val="0"/>
          <w:sz w:val="24"/>
          <w:szCs w:val="24"/>
        </w:rPr>
        <w:t>program</w:t>
      </w:r>
      <w:r w:rsidR="0015612F" w:rsidRPr="00077CE1">
        <w:rPr>
          <w:rFonts w:ascii="Times New Roman" w:hAnsi="Times New Roman" w:cs="Times New Roman"/>
          <w:kern w:val="0"/>
          <w:sz w:val="24"/>
          <w:szCs w:val="24"/>
        </w:rPr>
        <w:t>larına kayıtlı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öğrencileri</w:t>
      </w:r>
      <w:r w:rsidR="00211021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ifade eder.</w:t>
      </w:r>
      <w:bookmarkEnd w:id="2"/>
    </w:p>
    <w:p w14:paraId="02D9AE1A" w14:textId="77777777" w:rsidR="0077497E" w:rsidRPr="00077CE1" w:rsidRDefault="0077497E" w:rsidP="0094538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6EA1AEF" w14:textId="38D94931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İKİNCİ BÖLÜM</w:t>
      </w:r>
    </w:p>
    <w:p w14:paraId="4E1802BD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Komisyonun Oluşturulması, Görev Süreleri, Genel İlkeler ve Çalışma İlkeleri,</w:t>
      </w:r>
    </w:p>
    <w:p w14:paraId="0A2DE42E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Görev ve Sorumluluklar</w:t>
      </w:r>
    </w:p>
    <w:p w14:paraId="187BA9E6" w14:textId="77777777" w:rsidR="00FC4C16" w:rsidRPr="00077CE1" w:rsidRDefault="00FC4C16" w:rsidP="009453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D97722F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Komisyonun Oluşturulması ve Görev Süresi</w:t>
      </w:r>
    </w:p>
    <w:p w14:paraId="560434C3" w14:textId="69EA422C" w:rsidR="00E144EC" w:rsidRPr="00077CE1" w:rsidRDefault="00EA58DC" w:rsidP="0094538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Madde 4</w:t>
      </w:r>
      <w:r w:rsidR="00E144EC"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</w:p>
    <w:p w14:paraId="35597EFA" w14:textId="4EE8A6AE" w:rsidR="00EF7028" w:rsidRPr="00077CE1" w:rsidRDefault="00E144EC" w:rsidP="00EF702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Komisyon üyeleri </w:t>
      </w:r>
      <w:r w:rsidR="00077CE1">
        <w:rPr>
          <w:rFonts w:ascii="Times New Roman" w:hAnsi="Times New Roman" w:cs="Times New Roman"/>
          <w:kern w:val="0"/>
          <w:sz w:val="24"/>
          <w:szCs w:val="24"/>
        </w:rPr>
        <w:t>3 (akademik)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66D1B" w:rsidRPr="00077CE1">
        <w:rPr>
          <w:rFonts w:ascii="Times New Roman" w:hAnsi="Times New Roman" w:cs="Times New Roman"/>
          <w:kern w:val="0"/>
          <w:sz w:val="24"/>
          <w:szCs w:val="24"/>
        </w:rPr>
        <w:t>1 (bir) idari personel ve 1 (bir) öğrenciden oluşur.</w:t>
      </w:r>
    </w:p>
    <w:p w14:paraId="428D7403" w14:textId="2359B0C9" w:rsidR="00EF7028" w:rsidRPr="00077CE1" w:rsidRDefault="00E144EC" w:rsidP="0094538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Komisyon </w:t>
      </w:r>
      <w:r w:rsidR="004D22E0" w:rsidRPr="00077CE1">
        <w:rPr>
          <w:rFonts w:ascii="Times New Roman" w:hAnsi="Times New Roman" w:cs="Times New Roman"/>
          <w:kern w:val="0"/>
          <w:sz w:val="24"/>
          <w:szCs w:val="24"/>
        </w:rPr>
        <w:t>b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aşkanı ve üyeler </w:t>
      </w:r>
      <w:r w:rsidR="004D22E0" w:rsidRPr="00077CE1">
        <w:rPr>
          <w:rFonts w:ascii="Times New Roman" w:hAnsi="Times New Roman" w:cs="Times New Roman"/>
          <w:kern w:val="0"/>
          <w:sz w:val="24"/>
          <w:szCs w:val="24"/>
        </w:rPr>
        <w:t>SHMYO Müdürü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tarafından atanır</w:t>
      </w:r>
      <w:r w:rsidR="004D22E0" w:rsidRPr="00077CE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6B95453" w14:textId="3AEBDDF4" w:rsidR="00E144EC" w:rsidRPr="00077CE1" w:rsidRDefault="00211021" w:rsidP="0094538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Müdür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komisyonun doğal üyesidir ve katıldığı toplantılarda komisyona başkanlık eder</w:t>
      </w:r>
      <w:r w:rsidR="004D22E0" w:rsidRPr="00077CE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04993EC" w14:textId="77777777" w:rsidR="004D22E0" w:rsidRPr="00077CE1" w:rsidRDefault="004D22E0" w:rsidP="0094538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EE4A860" w14:textId="2FA89635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Genel İlkeler ve Çalışma İlkeler</w:t>
      </w:r>
      <w:r w:rsidR="004D22E0" w:rsidRPr="00077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</w:t>
      </w:r>
    </w:p>
    <w:p w14:paraId="051C5BDF" w14:textId="49BD71FA" w:rsidR="00E144EC" w:rsidRPr="00077CE1" w:rsidRDefault="00EA58DC" w:rsidP="0094538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Madde 5</w:t>
      </w:r>
      <w:r w:rsidR="00E144EC"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</w:p>
    <w:p w14:paraId="78C4027A" w14:textId="782E92E6" w:rsidR="001B1A17" w:rsidRPr="00077CE1" w:rsidRDefault="00E144EC" w:rsidP="001B1A1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Kom</w:t>
      </w:r>
      <w:r w:rsidR="004D22E0"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syon her yarıyıl </w:t>
      </w:r>
      <w:r w:rsidR="004D22E0"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içi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n en az </w:t>
      </w:r>
      <w:r w:rsidR="00770E2C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770E2C">
        <w:rPr>
          <w:rFonts w:ascii="Times New Roman" w:hAnsi="Times New Roman" w:cs="Times New Roman"/>
          <w:kern w:val="0"/>
          <w:sz w:val="24"/>
          <w:szCs w:val="24"/>
        </w:rPr>
        <w:t>iki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) kez toplanır</w:t>
      </w:r>
      <w:r w:rsidR="001B1A17" w:rsidRPr="00077CE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84AB522" w14:textId="18390251" w:rsidR="001B1A17" w:rsidRPr="00077CE1" w:rsidRDefault="00E144EC" w:rsidP="0094538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Kararlar</w:t>
      </w:r>
      <w:r w:rsidR="00EF7028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toplantıya katılan üyelerin salt çoğunluğuyla alınır. </w:t>
      </w:r>
    </w:p>
    <w:p w14:paraId="20FFB1CD" w14:textId="0BBBF0EA" w:rsidR="001B1A17" w:rsidRPr="00077CE1" w:rsidRDefault="00E144EC" w:rsidP="0094538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Komisyon kararları, tutanakla tespit edilir ve karar tutanağı toplantı esnasında hazır bulunan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tüm üyeler tarafından imzalanır</w:t>
      </w:r>
      <w:r w:rsidR="00AC548E" w:rsidRPr="00077CE1">
        <w:rPr>
          <w:rFonts w:ascii="Times New Roman" w:hAnsi="Times New Roman" w:cs="Times New Roman"/>
          <w:kern w:val="0"/>
          <w:sz w:val="24"/>
          <w:szCs w:val="24"/>
        </w:rPr>
        <w:t>. G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ereği halinde tutanak 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>SHMYO Müdürlüğü’ne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sunulur.</w:t>
      </w:r>
    </w:p>
    <w:p w14:paraId="6D41CCCC" w14:textId="4DBEFB32" w:rsidR="001B1A17" w:rsidRPr="00077CE1" w:rsidRDefault="00E144EC" w:rsidP="0094538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Komisyon o eğitim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öğretim yılına ait tüm faaliyetlerini ve bir sonraki yıla ait planlarını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rapor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haline getirerek </w:t>
      </w:r>
      <w:r w:rsidR="00684666" w:rsidRPr="00077CE1">
        <w:rPr>
          <w:rFonts w:ascii="Times New Roman" w:hAnsi="Times New Roman" w:cs="Times New Roman"/>
          <w:kern w:val="0"/>
          <w:sz w:val="24"/>
          <w:szCs w:val="24"/>
        </w:rPr>
        <w:t>yılsonunda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>SHMYO Müdürlüğü’ne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iletir.</w:t>
      </w:r>
    </w:p>
    <w:p w14:paraId="7A2358EE" w14:textId="6DE7B619" w:rsidR="00E144EC" w:rsidRPr="00077CE1" w:rsidRDefault="00E144EC" w:rsidP="0094538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Komisyon gerektiğinde görüşlerinden yararlanmak üzere, oy hakkı olmaksızın </w:t>
      </w:r>
      <w:r w:rsidR="00211021" w:rsidRPr="00077CE1">
        <w:rPr>
          <w:rFonts w:ascii="Times New Roman" w:hAnsi="Times New Roman" w:cs="Times New Roman"/>
          <w:kern w:val="0"/>
          <w:sz w:val="24"/>
          <w:szCs w:val="24"/>
        </w:rPr>
        <w:t>yüksekokulun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diğer öğretim elemanlarını ve öğrenci temsilcilerini komisyon toplantılarına davet edilebilir.</w:t>
      </w:r>
    </w:p>
    <w:p w14:paraId="3C07532C" w14:textId="77777777" w:rsidR="00EF05C1" w:rsidRPr="00077CE1" w:rsidRDefault="00EF05C1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179DDE" w14:textId="77777777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Görev ve Sorumluluklar</w:t>
      </w:r>
    </w:p>
    <w:p w14:paraId="5A102DC8" w14:textId="0A10B1A3" w:rsidR="00E144EC" w:rsidRPr="00077CE1" w:rsidRDefault="00EA58D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Madde 6</w:t>
      </w:r>
      <w:r w:rsidR="00E144EC"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</w:p>
    <w:p w14:paraId="39B92D38" w14:textId="211A2B8A" w:rsidR="00E144EC" w:rsidRPr="00077CE1" w:rsidRDefault="00E144E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Komisyon 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>b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aşkanının görev ve sorumlulukları şunlardır:</w:t>
      </w:r>
    </w:p>
    <w:p w14:paraId="222A298D" w14:textId="4688DC51" w:rsidR="00EF7028" w:rsidRPr="00077CE1" w:rsidRDefault="00E144EC" w:rsidP="00EF70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Komisyon toplantısının gündemini belirlemek,</w:t>
      </w:r>
    </w:p>
    <w:p w14:paraId="3A0AA1E9" w14:textId="4B4E41A4" w:rsidR="001B1A17" w:rsidRPr="00077CE1" w:rsidRDefault="00770E2C" w:rsidP="009453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Her yarıyıl için en az 2 (iki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) kez komisyonu toplantıya çağırmak,</w:t>
      </w:r>
    </w:p>
    <w:p w14:paraId="3B7E6066" w14:textId="6B36E4CD" w:rsidR="001B1A17" w:rsidRPr="00077CE1" w:rsidRDefault="00E144EC" w:rsidP="009453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Komisyon raporlarını 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>SHMYO Müdür</w:t>
      </w:r>
      <w:r w:rsidR="00AC548E" w:rsidRPr="00077CE1">
        <w:rPr>
          <w:rFonts w:ascii="Times New Roman" w:hAnsi="Times New Roman" w:cs="Times New Roman"/>
          <w:kern w:val="0"/>
          <w:sz w:val="24"/>
          <w:szCs w:val="24"/>
        </w:rPr>
        <w:t>lüğü</w:t>
      </w:r>
      <w:r w:rsidR="00EF05C1" w:rsidRPr="00077CE1">
        <w:rPr>
          <w:rFonts w:ascii="Times New Roman" w:hAnsi="Times New Roman" w:cs="Times New Roman"/>
          <w:kern w:val="0"/>
          <w:sz w:val="24"/>
          <w:szCs w:val="24"/>
        </w:rPr>
        <w:t>’ne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sunmak,</w:t>
      </w:r>
    </w:p>
    <w:p w14:paraId="427102F2" w14:textId="77777777" w:rsidR="001B1A17" w:rsidRPr="00077CE1" w:rsidRDefault="00E144EC" w:rsidP="00EF70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Komisyonu üniversite içinde ve dışında temsil etmek.</w:t>
      </w:r>
    </w:p>
    <w:p w14:paraId="76B1B43A" w14:textId="77777777" w:rsidR="00EF05C1" w:rsidRPr="00077CE1" w:rsidRDefault="00EF05C1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5CEAE8" w14:textId="6FDDA31E" w:rsidR="00E144EC" w:rsidRPr="00077CE1" w:rsidRDefault="00EA58D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Madde 7</w:t>
      </w:r>
      <w:r w:rsidR="00E144EC"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</w:p>
    <w:p w14:paraId="756F42A8" w14:textId="051588D2" w:rsidR="00A7466E" w:rsidRPr="00077CE1" w:rsidRDefault="00A7466E" w:rsidP="00A74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Komisyonun görev ve sorumlulukları şunlardır:</w:t>
      </w:r>
    </w:p>
    <w:p w14:paraId="4A63A0C5" w14:textId="77777777" w:rsidR="00A7466E" w:rsidRPr="00077CE1" w:rsidRDefault="00A7466E" w:rsidP="00684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4717687B" w14:textId="1D3C9581" w:rsidR="00684666" w:rsidRPr="00077CE1" w:rsidRDefault="00684666" w:rsidP="00684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kern w:val="0"/>
          <w:sz w:val="24"/>
          <w:szCs w:val="24"/>
        </w:rPr>
        <w:t>Program Tasarımı, Değerlendirmesi ve Güncellenmesi</w:t>
      </w:r>
      <w:r w:rsidR="00271C4D" w:rsidRPr="00077CE1">
        <w:rPr>
          <w:rFonts w:ascii="Times New Roman" w:hAnsi="Times New Roman" w:cs="Times New Roman"/>
          <w:b/>
          <w:kern w:val="0"/>
          <w:sz w:val="24"/>
          <w:szCs w:val="24"/>
        </w:rPr>
        <w:t>nin Kontrol E</w:t>
      </w:r>
      <w:r w:rsidRPr="00077CE1">
        <w:rPr>
          <w:rFonts w:ascii="Times New Roman" w:hAnsi="Times New Roman" w:cs="Times New Roman"/>
          <w:b/>
          <w:kern w:val="0"/>
          <w:sz w:val="24"/>
          <w:szCs w:val="24"/>
        </w:rPr>
        <w:t>dilmesi</w:t>
      </w:r>
    </w:p>
    <w:p w14:paraId="68100D4C" w14:textId="6CA17FF4" w:rsidR="00684666" w:rsidRPr="00077CE1" w:rsidRDefault="00684666" w:rsidP="006846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Program tasarımı ve onayı için kullanılan tanımlı süreçlerin (Eğitim politikasıyla uyumu, el kitabı, kılavuz, usul ve esas vb.) ha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zırlıklarının organize etmek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ve kontrol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sağlamak,</w:t>
      </w:r>
    </w:p>
    <w:p w14:paraId="4ADB1BEA" w14:textId="7F613EF5" w:rsidR="00684666" w:rsidRPr="00077CE1" w:rsidRDefault="00684666" w:rsidP="006846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lastRenderedPageBreak/>
        <w:t>Program tasarımı ve onayı süreçlerinin yönetsel ve organizasyonel yapısı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nı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(Komisyonlar, süreç sorumluları, süreç akışı vb.)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kontrol etmek,</w:t>
      </w:r>
    </w:p>
    <w:p w14:paraId="52CAAAC9" w14:textId="73966570" w:rsidR="00684666" w:rsidRPr="00077CE1" w:rsidRDefault="00684666" w:rsidP="006846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Program amaç ve çıktılarının TYYÇ ile uyumunu gösteren kanıtları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toplamak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86E43EC" w14:textId="77777777" w:rsidR="00C87122" w:rsidRPr="00077CE1" w:rsidRDefault="00684666" w:rsidP="00B82BB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Program tasarım süreçlerine paydaş katılımını gösteren kanıtlarının toplanması </w:t>
      </w:r>
      <w:r w:rsidR="00C87122" w:rsidRPr="00077CE1">
        <w:rPr>
          <w:rFonts w:ascii="Times New Roman" w:hAnsi="Times New Roman" w:cs="Times New Roman"/>
          <w:kern w:val="0"/>
          <w:sz w:val="24"/>
          <w:szCs w:val="24"/>
        </w:rPr>
        <w:t>organize etmek ve kontrol sağlamak,</w:t>
      </w:r>
    </w:p>
    <w:p w14:paraId="52D3893B" w14:textId="16E16CAD" w:rsidR="00684666" w:rsidRPr="00077CE1" w:rsidRDefault="00684666" w:rsidP="00B82BB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Programların tasarım ve onay sürecinin izlendiği ve iyileştirildiğine ilişkin kanıtların kontrolü</w:t>
      </w:r>
      <w:r w:rsidR="00C87122" w:rsidRPr="00077CE1">
        <w:rPr>
          <w:rFonts w:ascii="Times New Roman" w:hAnsi="Times New Roman" w:cs="Times New Roman"/>
          <w:kern w:val="0"/>
          <w:sz w:val="24"/>
          <w:szCs w:val="24"/>
        </w:rPr>
        <w:t>nü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7122" w:rsidRPr="00077CE1">
        <w:rPr>
          <w:rFonts w:ascii="Times New Roman" w:hAnsi="Times New Roman" w:cs="Times New Roman"/>
          <w:kern w:val="0"/>
          <w:sz w:val="24"/>
          <w:szCs w:val="24"/>
        </w:rPr>
        <w:t>sağlamak,</w:t>
      </w:r>
    </w:p>
    <w:p w14:paraId="18446C16" w14:textId="426E9CC5" w:rsidR="00684666" w:rsidRPr="00077CE1" w:rsidRDefault="00684666" w:rsidP="006846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Standart uygulamalar ve mevzuatın yanı sıra; birimin ihtiyaçları doğrultusunda geliştirdiği özgün yaklaşım ve uygulamalarına ilişkin kanıtlar</w:t>
      </w:r>
      <w:r w:rsidR="009977EA" w:rsidRPr="00077CE1">
        <w:rPr>
          <w:rFonts w:ascii="Times New Roman" w:hAnsi="Times New Roman" w:cs="Times New Roman"/>
          <w:kern w:val="0"/>
          <w:sz w:val="24"/>
          <w:szCs w:val="24"/>
        </w:rPr>
        <w:t>ı toplamak ve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ulusal çekirdek programı</w:t>
      </w:r>
      <w:r w:rsidR="009977EA" w:rsidRPr="00077CE1">
        <w:rPr>
          <w:rFonts w:ascii="Times New Roman" w:hAnsi="Times New Roman" w:cs="Times New Roman"/>
          <w:kern w:val="0"/>
          <w:sz w:val="24"/>
          <w:szCs w:val="24"/>
        </w:rPr>
        <w:t>yla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977EA" w:rsidRPr="00077CE1">
        <w:rPr>
          <w:rFonts w:ascii="Times New Roman" w:hAnsi="Times New Roman" w:cs="Times New Roman"/>
          <w:kern w:val="0"/>
          <w:sz w:val="24"/>
          <w:szCs w:val="24"/>
        </w:rPr>
        <w:t>uyumunu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kontrol </w:t>
      </w:r>
      <w:r w:rsidR="009977EA" w:rsidRPr="00077CE1">
        <w:rPr>
          <w:rFonts w:ascii="Times New Roman" w:hAnsi="Times New Roman" w:cs="Times New Roman"/>
          <w:kern w:val="0"/>
          <w:sz w:val="24"/>
          <w:szCs w:val="24"/>
        </w:rPr>
        <w:t>etmek,</w:t>
      </w:r>
    </w:p>
    <w:p w14:paraId="13F33EB1" w14:textId="166EC16C" w:rsidR="00684666" w:rsidRPr="00077CE1" w:rsidRDefault="00684666" w:rsidP="006846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Öğrenci iş yüküne dayalı ders tasarımı (AKTS) her dönem sonunda program bazında değerlendirilme</w:t>
      </w:r>
      <w:r w:rsidR="00C87122" w:rsidRPr="00077CE1">
        <w:rPr>
          <w:rFonts w:ascii="Times New Roman" w:hAnsi="Times New Roman" w:cs="Times New Roman"/>
          <w:kern w:val="0"/>
          <w:sz w:val="24"/>
          <w:szCs w:val="24"/>
        </w:rPr>
        <w:t xml:space="preserve">sini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ve gerekli iyileştirilmelerin yapılması</w:t>
      </w:r>
      <w:r w:rsidR="00C87122" w:rsidRPr="00077CE1">
        <w:rPr>
          <w:rFonts w:ascii="Times New Roman" w:hAnsi="Times New Roman" w:cs="Times New Roman"/>
          <w:kern w:val="0"/>
          <w:sz w:val="24"/>
          <w:szCs w:val="24"/>
        </w:rPr>
        <w:t>nı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koordine </w:t>
      </w:r>
      <w:r w:rsidR="00C87122" w:rsidRPr="00077CE1">
        <w:rPr>
          <w:rFonts w:ascii="Times New Roman" w:hAnsi="Times New Roman" w:cs="Times New Roman"/>
          <w:kern w:val="0"/>
          <w:sz w:val="24"/>
          <w:szCs w:val="24"/>
        </w:rPr>
        <w:t>etmek,</w:t>
      </w:r>
    </w:p>
    <w:p w14:paraId="75B8D6B4" w14:textId="07389571" w:rsidR="00684666" w:rsidRPr="00077CE1" w:rsidRDefault="00684666" w:rsidP="006846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Programların yaz stajı takvimi belirl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emek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ve koordinasyonu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 xml:space="preserve"> sağlamak.</w:t>
      </w:r>
    </w:p>
    <w:p w14:paraId="41BA6D9C" w14:textId="680BE247" w:rsidR="00684666" w:rsidRPr="00077CE1" w:rsidRDefault="00684666" w:rsidP="00684666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217BCB1" w14:textId="77777777" w:rsidR="00684666" w:rsidRPr="00077CE1" w:rsidRDefault="00684666" w:rsidP="00684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kern w:val="0"/>
          <w:sz w:val="24"/>
          <w:szCs w:val="24"/>
        </w:rPr>
        <w:t>Programların Yürütülmesi (Öğrenci Merkezli Öğrenme, Öğretme ve Değerlendirme)</w:t>
      </w:r>
    </w:p>
    <w:p w14:paraId="53AE9031" w14:textId="354A60F8" w:rsidR="00684666" w:rsidRPr="00077CE1" w:rsidRDefault="00684666" w:rsidP="0068466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(1)  Akademik personelin Eğiticilerin Eğitimi programına katılımını sağlayacak planlar yap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mak,</w:t>
      </w:r>
    </w:p>
    <w:p w14:paraId="6ADE82FC" w14:textId="1E1D8A91" w:rsidR="00684666" w:rsidRPr="00077CE1" w:rsidRDefault="00684666" w:rsidP="0068466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(2) Standart uygulamalar ve mevzuatın yanı sıra; birimin ihtiyaçları doğrultusunda geliştirdiği özgün yaklaşım ve uygulamalarına ilişkin kanıtların toplanması koordine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etmek,</w:t>
      </w:r>
    </w:p>
    <w:p w14:paraId="2934DFC8" w14:textId="605C1F4C" w:rsidR="00607068" w:rsidRPr="00077CE1" w:rsidRDefault="00684666" w:rsidP="00A7466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(3)  Her dönem sonu eğitim öğretimin değerlendirmesine yönelik birim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toplantılarının koordinasyonunu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 xml:space="preserve">sağlamak, </w:t>
      </w:r>
    </w:p>
    <w:p w14:paraId="52605A3A" w14:textId="3046DA63" w:rsidR="00684666" w:rsidRPr="00077CE1" w:rsidRDefault="00684666" w:rsidP="00A7466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(4)  Eğitim-Öğretim Komisyonunda alınan kararları Müdürlük Makamına bildirmek. </w:t>
      </w:r>
    </w:p>
    <w:p w14:paraId="136050EC" w14:textId="77777777" w:rsidR="00A7466E" w:rsidRPr="00077CE1" w:rsidRDefault="00A7466E" w:rsidP="00A74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C13CFEC" w14:textId="710D33CA" w:rsidR="00A7466E" w:rsidRPr="00077CE1" w:rsidRDefault="00A7466E" w:rsidP="00A74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kern w:val="0"/>
          <w:sz w:val="24"/>
          <w:szCs w:val="24"/>
        </w:rPr>
        <w:t>Öğrenme Kaynakları ve Akademik Destek Hizmetleri</w:t>
      </w:r>
    </w:p>
    <w:p w14:paraId="6F83A3FD" w14:textId="5472750A" w:rsidR="00A7466E" w:rsidRPr="00077CE1" w:rsidRDefault="00A7466E" w:rsidP="00A7466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(1)  Programlara göre sınıf ve dersin sunumuna ait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>materyallere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yönelik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(klavye </w:t>
      </w:r>
      <w:proofErr w:type="spellStart"/>
      <w:r w:rsidRPr="00077CE1">
        <w:rPr>
          <w:rFonts w:ascii="Times New Roman" w:hAnsi="Times New Roman" w:cs="Times New Roman"/>
          <w:kern w:val="0"/>
          <w:sz w:val="24"/>
          <w:szCs w:val="24"/>
        </w:rPr>
        <w:t>vs</w:t>
      </w:r>
      <w:proofErr w:type="spellEnd"/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) geri bildirim alınması ve dönem sonunda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raporlanması,</w:t>
      </w:r>
    </w:p>
    <w:p w14:paraId="28370B3C" w14:textId="7024142F" w:rsidR="00A7466E" w:rsidRPr="00077CE1" w:rsidRDefault="00A7466E" w:rsidP="00A7466E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(2) 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Öğrenme kaynaklarına erişilebilirlik kanıtlarının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 xml:space="preserve"> (u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zaktan eğitim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>dâhil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toplanması,</w:t>
      </w:r>
    </w:p>
    <w:p w14:paraId="62B6CD0B" w14:textId="1DB5D682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(3)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Öğrencilere sunulan öğrenme kaynakları ile ilgili öğrenci geri bildirim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lerini almak amacıyla a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nketler oluştur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mak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ve öğretim elemanları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yla paylaşmak,</w:t>
      </w:r>
    </w:p>
    <w:p w14:paraId="19E50D71" w14:textId="5EB1CD92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(4)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Öğrenme kaynaklarının düzenli iyileştirildiğine ilişkin anket sonuçlarının kanıt olarak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arşivlenmesinin sağlamak,</w:t>
      </w:r>
    </w:p>
    <w:p w14:paraId="034177DA" w14:textId="3FFA5CF0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(5)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Öğrencilerin danışmanlara erişimine ilişkin özet sonuç raporunun öğrencil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erden imza alınarak raporlamak,</w:t>
      </w:r>
    </w:p>
    <w:p w14:paraId="019FAAD5" w14:textId="3003A6C3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(6) Rehberlik, psikolojik danışmanlık ve kariyer hizmetlerine ilişkin planlama ve uygulamaların gerçekleşmesine yönelik ilgili öğretim elemanlarından bilgi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almak,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696F8A" w14:textId="67AE788F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(7)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Öğrencilerin eğitim öğretimine katılımına ilişkin kanıtlar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ı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toplamak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(temsilci toplantıları gibi imza ve foto arşivlemek)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8E900E2" w14:textId="7EFDB236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(8)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>Öğrencilere sunulan hizmetlerle ilgili öğrenci geri bildirim araçları (anketler vb.) sonuçlarının değerlendirmesine il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işkin planlama ve koordinasyonu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sağlamak,</w:t>
      </w:r>
    </w:p>
    <w:p w14:paraId="3DD39938" w14:textId="20988A90" w:rsidR="00A7466E" w:rsidRPr="00077CE1" w:rsidRDefault="00A7466E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(9)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Dezavantajlı öğrenci gruplarına (depremzede, yabancı gibi) sunulacak hizmetlerle ilgili planlama ve uygulamaların (Kurullarda temsil, engelsiz üniversite uygulamaları, varsa uzaktan eğitim süreçlerindeki uygulamalar vb.)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>koordinasyonunu</w:t>
      </w: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71C4D" w:rsidRPr="00077CE1">
        <w:rPr>
          <w:rFonts w:ascii="Times New Roman" w:hAnsi="Times New Roman" w:cs="Times New Roman"/>
          <w:kern w:val="0"/>
          <w:sz w:val="24"/>
          <w:szCs w:val="24"/>
        </w:rPr>
        <w:t>sağlamak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873DDFF" w14:textId="00183763" w:rsidR="00271C4D" w:rsidRPr="00077CE1" w:rsidRDefault="00271C4D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</w:p>
    <w:p w14:paraId="1BAD0FE7" w14:textId="77777777" w:rsidR="00271C4D" w:rsidRPr="00077CE1" w:rsidRDefault="00271C4D" w:rsidP="00271C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b/>
          <w:kern w:val="0"/>
          <w:sz w:val="24"/>
          <w:szCs w:val="24"/>
        </w:rPr>
        <w:t>Öğretim Kadrosu</w:t>
      </w:r>
    </w:p>
    <w:p w14:paraId="5947C824" w14:textId="3C6CD26A" w:rsidR="00271C4D" w:rsidRPr="00077CE1" w:rsidRDefault="00271C4D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(1)  Atama, yükseltme ve görevlendirme </w:t>
      </w:r>
      <w:proofErr w:type="gramStart"/>
      <w:r w:rsidRPr="00077CE1">
        <w:rPr>
          <w:rFonts w:ascii="Times New Roman" w:hAnsi="Times New Roman" w:cs="Times New Roman"/>
          <w:kern w:val="0"/>
          <w:sz w:val="24"/>
          <w:szCs w:val="24"/>
        </w:rPr>
        <w:t>kriterlerine</w:t>
      </w:r>
      <w:proofErr w:type="gramEnd"/>
      <w:r w:rsidRPr="00077CE1">
        <w:rPr>
          <w:rFonts w:ascii="Times New Roman" w:hAnsi="Times New Roman" w:cs="Times New Roman"/>
          <w:kern w:val="0"/>
          <w:sz w:val="24"/>
          <w:szCs w:val="24"/>
        </w:rPr>
        <w:t xml:space="preserve"> ilişkin görüş bildirmek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11BD813" w14:textId="170881EB" w:rsidR="00A7466E" w:rsidRPr="00077CE1" w:rsidRDefault="00271C4D" w:rsidP="00271C4D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kern w:val="0"/>
          <w:sz w:val="24"/>
          <w:szCs w:val="24"/>
        </w:rPr>
      </w:pPr>
      <w:r w:rsidRPr="00077CE1">
        <w:rPr>
          <w:rFonts w:ascii="Times New Roman" w:hAnsi="Times New Roman" w:cs="Times New Roman"/>
          <w:kern w:val="0"/>
          <w:sz w:val="24"/>
          <w:szCs w:val="24"/>
        </w:rPr>
        <w:t>(2)  İzleme ve iyileştirme kanıtlarının toplanması ve arşivlenmesine ilişkin koordinasyonu sağlamak</w:t>
      </w:r>
      <w:r w:rsidR="00607068" w:rsidRPr="00077CE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CE2CCC8" w14:textId="77777777" w:rsidR="00E93002" w:rsidRPr="00077CE1" w:rsidRDefault="00E93002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605347" w14:textId="319D5A6D" w:rsidR="00E144EC" w:rsidRPr="00077CE1" w:rsidRDefault="00EA58DC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Madde 8</w:t>
      </w:r>
      <w:r w:rsidR="00E144EC" w:rsidRPr="00077CE1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Kom</w:t>
      </w:r>
      <w:r w:rsidR="00E93002"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syon tüm faal</w:t>
      </w:r>
      <w:r w:rsidR="00E93002"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yetler</w:t>
      </w:r>
      <w:r w:rsidR="00E93002"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nde </w:t>
      </w:r>
      <w:r w:rsidR="00E93002" w:rsidRPr="00077CE1">
        <w:rPr>
          <w:rFonts w:ascii="Times New Roman" w:hAnsi="Times New Roman" w:cs="Times New Roman"/>
          <w:kern w:val="0"/>
          <w:sz w:val="24"/>
          <w:szCs w:val="24"/>
        </w:rPr>
        <w:t>SHMYO Müdürü’ne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ve Yönet</w:t>
      </w:r>
      <w:r w:rsidR="00E93002" w:rsidRPr="00077CE1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m Kurulu</w:t>
      </w:r>
      <w:r w:rsidR="00E93002" w:rsidRPr="00077CE1">
        <w:rPr>
          <w:rFonts w:ascii="Times New Roman" w:hAnsi="Times New Roman" w:cs="Times New Roman"/>
          <w:kern w:val="0"/>
          <w:sz w:val="24"/>
          <w:szCs w:val="24"/>
        </w:rPr>
        <w:t>’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na karşı</w:t>
      </w:r>
      <w:r w:rsidR="00E93002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sorumludur. Komisyon</w:t>
      </w:r>
      <w:r w:rsidR="00E93002" w:rsidRPr="00077CE1">
        <w:rPr>
          <w:rFonts w:ascii="Times New Roman" w:hAnsi="Times New Roman" w:cs="Times New Roman"/>
          <w:kern w:val="0"/>
          <w:sz w:val="24"/>
          <w:szCs w:val="24"/>
        </w:rPr>
        <w:t>un aldığı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kararlar öneri olarak </w:t>
      </w:r>
      <w:r w:rsidR="00E93002" w:rsidRPr="00077CE1">
        <w:rPr>
          <w:rFonts w:ascii="Times New Roman" w:hAnsi="Times New Roman" w:cs="Times New Roman"/>
          <w:kern w:val="0"/>
          <w:sz w:val="24"/>
          <w:szCs w:val="24"/>
        </w:rPr>
        <w:t>SHMYO Müdürlüğü’ne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sunulur. Nihai karar </w:t>
      </w:r>
      <w:r w:rsidR="00770E2C">
        <w:rPr>
          <w:rFonts w:ascii="Times New Roman" w:hAnsi="Times New Roman" w:cs="Times New Roman"/>
          <w:kern w:val="0"/>
          <w:sz w:val="24"/>
          <w:szCs w:val="24"/>
        </w:rPr>
        <w:t>Yönetim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 xml:space="preserve"> Kurulu</w:t>
      </w:r>
      <w:r w:rsidR="00E93002" w:rsidRPr="00077C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144EC" w:rsidRPr="00077CE1">
        <w:rPr>
          <w:rFonts w:ascii="Times New Roman" w:hAnsi="Times New Roman" w:cs="Times New Roman"/>
          <w:kern w:val="0"/>
          <w:sz w:val="24"/>
          <w:szCs w:val="24"/>
        </w:rPr>
        <w:t>tarafından alınır.</w:t>
      </w:r>
    </w:p>
    <w:p w14:paraId="675A8F90" w14:textId="143916A2" w:rsidR="004B6568" w:rsidRPr="00077CE1" w:rsidRDefault="004B6568" w:rsidP="009453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6568" w:rsidRPr="0007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C63"/>
    <w:multiLevelType w:val="hybridMultilevel"/>
    <w:tmpl w:val="BC28C3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B83"/>
    <w:multiLevelType w:val="hybridMultilevel"/>
    <w:tmpl w:val="394A1CEE"/>
    <w:lvl w:ilvl="0" w:tplc="920C7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AF242A"/>
    <w:multiLevelType w:val="hybridMultilevel"/>
    <w:tmpl w:val="7AB60DDC"/>
    <w:lvl w:ilvl="0" w:tplc="D7C2E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937"/>
    <w:multiLevelType w:val="hybridMultilevel"/>
    <w:tmpl w:val="027C9954"/>
    <w:lvl w:ilvl="0" w:tplc="F15299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1B3B9F"/>
    <w:multiLevelType w:val="hybridMultilevel"/>
    <w:tmpl w:val="71762D66"/>
    <w:lvl w:ilvl="0" w:tplc="F46A2C4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85E30"/>
    <w:multiLevelType w:val="hybridMultilevel"/>
    <w:tmpl w:val="4A24D014"/>
    <w:lvl w:ilvl="0" w:tplc="93AA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D326A"/>
    <w:multiLevelType w:val="hybridMultilevel"/>
    <w:tmpl w:val="885A7B0C"/>
    <w:lvl w:ilvl="0" w:tplc="EE8620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800800"/>
    <w:multiLevelType w:val="hybridMultilevel"/>
    <w:tmpl w:val="50DEA87E"/>
    <w:lvl w:ilvl="0" w:tplc="59349F9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460FC"/>
    <w:multiLevelType w:val="hybridMultilevel"/>
    <w:tmpl w:val="7CD43E14"/>
    <w:lvl w:ilvl="0" w:tplc="235C0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D06CF"/>
    <w:multiLevelType w:val="hybridMultilevel"/>
    <w:tmpl w:val="9DA2C0AC"/>
    <w:lvl w:ilvl="0" w:tplc="4CBEA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C"/>
    <w:rsid w:val="00064F25"/>
    <w:rsid w:val="00077CE1"/>
    <w:rsid w:val="0015612F"/>
    <w:rsid w:val="001919D4"/>
    <w:rsid w:val="001B1A17"/>
    <w:rsid w:val="00211021"/>
    <w:rsid w:val="00271C4D"/>
    <w:rsid w:val="004B6568"/>
    <w:rsid w:val="004D22E0"/>
    <w:rsid w:val="00607068"/>
    <w:rsid w:val="00684666"/>
    <w:rsid w:val="0073446F"/>
    <w:rsid w:val="00757905"/>
    <w:rsid w:val="00770E2C"/>
    <w:rsid w:val="0077497E"/>
    <w:rsid w:val="00842D4E"/>
    <w:rsid w:val="0094538F"/>
    <w:rsid w:val="009977EA"/>
    <w:rsid w:val="00A7466E"/>
    <w:rsid w:val="00AC548E"/>
    <w:rsid w:val="00C87122"/>
    <w:rsid w:val="00CC3D4E"/>
    <w:rsid w:val="00D034B8"/>
    <w:rsid w:val="00E144EC"/>
    <w:rsid w:val="00E66D1B"/>
    <w:rsid w:val="00E93002"/>
    <w:rsid w:val="00EA58DC"/>
    <w:rsid w:val="00EF05C1"/>
    <w:rsid w:val="00EF7028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B848"/>
  <w15:chartTrackingRefBased/>
  <w15:docId w15:val="{46A913C1-C70D-4421-8D03-68BD1C8A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rongEmphasis">
    <w:name w:val="Strong Emphasis"/>
    <w:qFormat/>
    <w:rsid w:val="00E144EC"/>
    <w:rPr>
      <w:b/>
      <w:bCs/>
    </w:rPr>
  </w:style>
  <w:style w:type="paragraph" w:styleId="GvdeMetni">
    <w:name w:val="Body Text"/>
    <w:basedOn w:val="Normal"/>
    <w:link w:val="GvdeMetniChar"/>
    <w:rsid w:val="00E144EC"/>
    <w:pPr>
      <w:spacing w:after="140"/>
      <w:jc w:val="left"/>
    </w:pPr>
    <w:rPr>
      <w:rFonts w:ascii="Liberation Serif" w:eastAsia="Noto Sans CJK SC Regular" w:hAnsi="Liberation Serif" w:cs="Lohit Devanagari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E144EC"/>
    <w:rPr>
      <w:rFonts w:ascii="Liberation Serif" w:eastAsia="Noto Sans CJK SC Regular" w:hAnsi="Liberation Serif" w:cs="Lohit Devanagari"/>
      <w:sz w:val="24"/>
      <w:szCs w:val="24"/>
      <w:lang w:val="en-US" w:eastAsia="zh-CN" w:bidi="hi-IN"/>
    </w:rPr>
  </w:style>
  <w:style w:type="paragraph" w:styleId="ListeParagraf">
    <w:name w:val="List Paragraph"/>
    <w:basedOn w:val="Normal"/>
    <w:uiPriority w:val="34"/>
    <w:qFormat/>
    <w:rsid w:val="00EF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yıldız</dc:creator>
  <cp:keywords/>
  <dc:description/>
  <cp:lastModifiedBy>Dell-7460</cp:lastModifiedBy>
  <cp:revision>5</cp:revision>
  <dcterms:created xsi:type="dcterms:W3CDTF">2023-11-21T06:30:00Z</dcterms:created>
  <dcterms:modified xsi:type="dcterms:W3CDTF">2024-03-12T08:12:00Z</dcterms:modified>
</cp:coreProperties>
</file>